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89EAD" w14:textId="2123FDFB" w:rsidR="00BD4054" w:rsidRPr="0056494B" w:rsidRDefault="0078488B" w:rsidP="007848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tr-TR"/>
        </w:rPr>
      </w:pPr>
      <w:r w:rsidRPr="0056494B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highlight w:val="yellow"/>
          <w:lang w:eastAsia="tr-TR"/>
        </w:rPr>
        <w:t xml:space="preserve">2020-2021 </w:t>
      </w:r>
      <w:r w:rsidR="003F1068" w:rsidRPr="0056494B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highlight w:val="yellow"/>
          <w:lang w:eastAsia="tr-TR"/>
        </w:rPr>
        <w:t>Bahar</w:t>
      </w:r>
      <w:r w:rsidRPr="0056494B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highlight w:val="yellow"/>
          <w:lang w:eastAsia="tr-TR"/>
        </w:rPr>
        <w:t xml:space="preserve"> Dönemi </w:t>
      </w:r>
      <w:r w:rsidR="002D643E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highlight w:val="yellow"/>
          <w:lang w:eastAsia="tr-TR"/>
        </w:rPr>
        <w:t>Not Yükseltme</w:t>
      </w:r>
      <w:r w:rsidR="003F1068" w:rsidRPr="0056494B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highlight w:val="yellow"/>
          <w:lang w:eastAsia="tr-TR"/>
        </w:rPr>
        <w:t xml:space="preserve"> Sınav</w:t>
      </w:r>
      <w:r w:rsidR="002D30A0" w:rsidRPr="0056494B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highlight w:val="yellow"/>
          <w:lang w:eastAsia="tr-TR"/>
        </w:rPr>
        <w:t xml:space="preserve">ın </w:t>
      </w:r>
      <w:r w:rsidR="003F1068" w:rsidRPr="0056494B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highlight w:val="yellow"/>
          <w:lang w:eastAsia="tr-TR"/>
        </w:rPr>
        <w:t>da</w:t>
      </w:r>
      <w:r w:rsidRPr="0056494B"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highlight w:val="yellow"/>
          <w:lang w:eastAsia="tr-TR"/>
        </w:rPr>
        <w:t xml:space="preserve"> Uygulanacak Sınav ve Ödev Teslim İlkeleri</w:t>
      </w:r>
    </w:p>
    <w:p w14:paraId="09F8A135" w14:textId="531AA33B" w:rsidR="001110E7" w:rsidRDefault="00C76467" w:rsidP="00576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Meslek Yüksekokulumuzun </w:t>
      </w:r>
      <w:r w:rsidR="001110E7" w:rsidRPr="00221B3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2020-2021 </w:t>
      </w:r>
      <w:r w:rsidR="003F106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bahar</w:t>
      </w:r>
      <w:r w:rsidR="001110E7" w:rsidRPr="00221B3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yarıyılı </w:t>
      </w:r>
      <w:r w:rsidR="002D64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not yükseltme</w:t>
      </w:r>
      <w:r w:rsidR="001110E7" w:rsidRPr="00221B3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323F2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sınavının</w:t>
      </w:r>
      <w:r w:rsidR="001110E7" w:rsidRPr="00221B3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sorunsuz b</w:t>
      </w:r>
      <w:r w:rsidR="00677024" w:rsidRPr="00221B3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ir şekilde geçirilebilmesi </w:t>
      </w:r>
      <w:r w:rsidR="00E84E6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için</w:t>
      </w:r>
      <w:r w:rsidR="00E03426" w:rsidRPr="00221B3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sınav öncesinde ve sınav esnasında uygulanacak bir takım </w:t>
      </w:r>
      <w:r w:rsidR="00221B3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ilkeler</w:t>
      </w:r>
      <w:r w:rsidR="00E03426" w:rsidRPr="00221B3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belirlenmiştir. Bu maddelere uyulması </w:t>
      </w:r>
      <w:r w:rsidR="00DC0F62" w:rsidRPr="00221B3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ve öğrencilere gerekli bilgilerin aktarılması hususunda </w:t>
      </w:r>
      <w:r w:rsidR="00677024" w:rsidRPr="00221B3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ilgilerinizi</w:t>
      </w:r>
      <w:r w:rsidR="0019328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rica ederiz</w:t>
      </w:r>
      <w:r w:rsidR="00E03426" w:rsidRPr="00221B3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. </w:t>
      </w:r>
    </w:p>
    <w:p w14:paraId="68308D77" w14:textId="599B6F90" w:rsidR="00193287" w:rsidRDefault="00193287" w:rsidP="00576B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Adana Meslek Yüksekokulu Yönetimi</w:t>
      </w:r>
    </w:p>
    <w:p w14:paraId="1BCC013B" w14:textId="381E925A" w:rsidR="000929F5" w:rsidRPr="00221B39" w:rsidRDefault="00F43963" w:rsidP="00690C2A">
      <w:pPr>
        <w:pStyle w:val="ListeParagra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1.</w:t>
      </w:r>
      <w:r w:rsidR="00E84E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D643E">
        <w:rPr>
          <w:rFonts w:ascii="Times New Roman" w:eastAsia="Times New Roman" w:hAnsi="Times New Roman" w:cs="Times New Roman"/>
          <w:sz w:val="24"/>
          <w:szCs w:val="24"/>
          <w:lang w:eastAsia="tr-TR"/>
        </w:rPr>
        <w:t>Not Yükseltme</w:t>
      </w:r>
      <w:r w:rsidR="008401A1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Sınavlar</w:t>
      </w:r>
      <w:r w:rsidR="0056494B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="00BD4054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D64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28</w:t>
      </w:r>
      <w:r w:rsidR="00DD6041" w:rsidRPr="00221B3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- </w:t>
      </w:r>
      <w:r w:rsidR="002D64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</w:t>
      </w:r>
      <w:r w:rsidR="0056494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0</w:t>
      </w:r>
      <w:r w:rsidR="00DD6041" w:rsidRPr="00221B3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2D64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Temmuz</w:t>
      </w:r>
      <w:r w:rsidR="00DD6041" w:rsidRPr="00221B3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202</w:t>
      </w:r>
      <w:r w:rsidR="0024475F" w:rsidRPr="00221B3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</w:t>
      </w:r>
      <w:r w:rsidR="00BD4054" w:rsidRPr="00221B3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BD4054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tarihleri arasında</w:t>
      </w:r>
      <w:r w:rsidR="008401A1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yapılacak olup sınavlar</w:t>
      </w:r>
      <w:r w:rsidR="00BD4054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326F8" w:rsidRPr="00221B3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Maksimum</w:t>
      </w:r>
      <w:r w:rsidR="00F326F8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D6041" w:rsidRPr="002D643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</w:t>
      </w:r>
      <w:r w:rsidR="005538D5" w:rsidRPr="002D643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</w:t>
      </w:r>
      <w:r w:rsidR="008401A1" w:rsidRPr="002D643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saat</w:t>
      </w:r>
      <w:r w:rsidR="00BD4054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929F5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zaman aralığında tamamlanacaktır.</w:t>
      </w:r>
      <w:r w:rsidR="00BD4054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8326D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="00BD4054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ınav süresi ilgili öğretim elemanı tarafından </w:t>
      </w:r>
      <w:r w:rsidR="00AB688C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ALMS sistemine</w:t>
      </w:r>
      <w:r w:rsidR="00BD4054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tanımlanacak</w:t>
      </w:r>
      <w:r w:rsidR="000929F5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tır.</w:t>
      </w:r>
      <w:r w:rsidR="005538D5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Dersin sorumlu </w:t>
      </w:r>
      <w:r w:rsidR="00AB688C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öğretim elemanı</w:t>
      </w:r>
      <w:r w:rsidR="005538D5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B688C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ALMS de </w:t>
      </w:r>
      <w:r w:rsidR="005538D5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oluşturacağı </w:t>
      </w:r>
      <w:r w:rsidR="001110E7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 </w:t>
      </w:r>
      <w:r w:rsidR="005538D5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sanal sınıf oturumu ile sınav boyunca </w:t>
      </w:r>
      <w:r w:rsidR="00C8326D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</w:t>
      </w:r>
      <w:r w:rsidR="00965B95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lerin sınavlarını</w:t>
      </w:r>
      <w:r w:rsidR="00C8326D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takip edecek, </w:t>
      </w:r>
      <w:r w:rsidR="001110E7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gerek duyduğunda</w:t>
      </w:r>
      <w:r w:rsidR="005538D5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teknik sorumlu </w:t>
      </w:r>
      <w:r w:rsidR="00965B95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Sn. </w:t>
      </w:r>
      <w:r w:rsidR="005538D5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Yusuf P</w:t>
      </w:r>
      <w:r w:rsidR="000C781D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OLAT</w:t>
      </w:r>
      <w:r w:rsidR="005538D5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 w:rsidR="001110E7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1110E7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dan</w:t>
      </w:r>
      <w:proofErr w:type="gramEnd"/>
      <w:r w:rsidR="001110E7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destek alabilecektir.</w:t>
      </w:r>
      <w:r w:rsidR="005538D5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Ayrıca </w:t>
      </w:r>
      <w:r w:rsidR="00260B98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öğrenciler tarafından</w:t>
      </w:r>
      <w:r w:rsidR="005538D5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110E7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ALMS</w:t>
      </w:r>
      <w:r w:rsidR="00965B95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sistemine</w:t>
      </w:r>
      <w:r w:rsidR="001110E7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61BC6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gönderilebilecek</w:t>
      </w:r>
      <w:r w:rsidR="005538D5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mesajlar</w:t>
      </w:r>
      <w:r w:rsidR="00061BC6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ın</w:t>
      </w:r>
      <w:r w:rsidR="001110E7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538D5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da </w:t>
      </w:r>
      <w:r w:rsidR="001110E7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devamlı olarak </w:t>
      </w:r>
      <w:r w:rsidR="005538D5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kontrol </w:t>
      </w:r>
      <w:r w:rsidR="001110E7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edilmesi gerekmektedir</w:t>
      </w:r>
      <w:r w:rsidR="00D91D9B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7C57F89D" w14:textId="77777777" w:rsidR="00BD4054" w:rsidRPr="00221B39" w:rsidRDefault="00BD4054" w:rsidP="00690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2. Öğrenciler sınavlara </w:t>
      </w:r>
      <w:r w:rsidR="000929F5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ALMS Platformu</w:t>
      </w:r>
      <w:r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hyperlink r:id="rId5" w:history="1">
        <w:r w:rsidR="000929F5" w:rsidRPr="00221B39">
          <w:rPr>
            <w:rStyle w:val="Kpr"/>
            <w:rFonts w:ascii="Times New Roman" w:hAnsi="Times New Roman" w:cs="Times New Roman"/>
            <w:sz w:val="24"/>
            <w:szCs w:val="24"/>
          </w:rPr>
          <w:t>https://adanamyo.almscloud.com/</w:t>
        </w:r>
      </w:hyperlink>
      <w:r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) üzerinden erişerek giriş yapabileceklerdir. </w:t>
      </w:r>
      <w:bookmarkStart w:id="0" w:name="_GoBack"/>
      <w:bookmarkEnd w:id="0"/>
    </w:p>
    <w:p w14:paraId="55E9AA7A" w14:textId="23091BB7" w:rsidR="00BD4054" w:rsidRPr="00221B39" w:rsidRDefault="000929F5" w:rsidP="00690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="00BD4054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Ödev/Proje için teslim süresi ilgili öğretim elemanı tarafından belirlenecek olup son teslim tarihi </w:t>
      </w:r>
      <w:r w:rsidR="002D643E" w:rsidRPr="00576B2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30</w:t>
      </w:r>
      <w:r w:rsidR="00DD6041" w:rsidRPr="00323F2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2D643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Temmuz</w:t>
      </w:r>
      <w:r w:rsidR="00BD4054" w:rsidRPr="00323F2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202</w:t>
      </w:r>
      <w:r w:rsidR="00AC16E9" w:rsidRPr="00323F2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</w:t>
      </w:r>
      <w:r w:rsidR="00BD4054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B149E" w:rsidRPr="005547BD">
        <w:rPr>
          <w:rFonts w:ascii="Times New Roman" w:eastAsia="Times New Roman" w:hAnsi="Times New Roman" w:cs="Times New Roman"/>
          <w:sz w:val="24"/>
          <w:szCs w:val="24"/>
          <w:lang w:eastAsia="tr-TR"/>
        </w:rPr>
        <w:t>olarak belirlenecektir.</w:t>
      </w:r>
    </w:p>
    <w:p w14:paraId="003DE583" w14:textId="5D58BA47" w:rsidR="00BD4054" w:rsidRPr="00221B39" w:rsidRDefault="000929F5" w:rsidP="00690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="00BD4054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="00BB22D9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Öğrencileri s</w:t>
      </w:r>
      <w:r w:rsidR="00BD4054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ınavla ilgili açıklamaları okuyup onayladıktan sonra </w:t>
      </w:r>
      <w:r w:rsidR="00BB22D9">
        <w:rPr>
          <w:rFonts w:ascii="Times New Roman" w:eastAsia="Times New Roman" w:hAnsi="Times New Roman" w:cs="Times New Roman"/>
          <w:sz w:val="24"/>
          <w:szCs w:val="24"/>
          <w:lang w:eastAsia="tr-TR"/>
        </w:rPr>
        <w:t>belirlenen</w:t>
      </w:r>
      <w:r w:rsidR="00BD4054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saatte sınava giriş yapılabilecektir</w:t>
      </w:r>
      <w:r w:rsidR="00BB22D9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619A883D" w14:textId="119BA8C8" w:rsidR="00BD4054" w:rsidRPr="00221B39" w:rsidRDefault="000929F5" w:rsidP="00690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="00BD4054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="00585A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Sınavlara </w:t>
      </w:r>
      <w:r w:rsidR="00BD4054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Sınav Başlangıç ve Sınav Bitiş süreleri arasında eri</w:t>
      </w:r>
      <w:r w:rsidR="001C5170">
        <w:rPr>
          <w:rFonts w:ascii="Times New Roman" w:eastAsia="Times New Roman" w:hAnsi="Times New Roman" w:cs="Times New Roman"/>
          <w:sz w:val="24"/>
          <w:szCs w:val="24"/>
          <w:lang w:eastAsia="tr-TR"/>
        </w:rPr>
        <w:t>şim sağlanabilecek</w:t>
      </w:r>
      <w:r w:rsidR="00585A4C">
        <w:rPr>
          <w:rFonts w:ascii="Times New Roman" w:eastAsia="Times New Roman" w:hAnsi="Times New Roman" w:cs="Times New Roman"/>
          <w:sz w:val="24"/>
          <w:szCs w:val="24"/>
          <w:lang w:eastAsia="tr-TR"/>
        </w:rPr>
        <w:t>tir. H</w:t>
      </w:r>
      <w:r w:rsidR="001C5170">
        <w:rPr>
          <w:rFonts w:ascii="Times New Roman" w:eastAsia="Times New Roman" w:hAnsi="Times New Roman" w:cs="Times New Roman"/>
          <w:sz w:val="24"/>
          <w:szCs w:val="24"/>
          <w:lang w:eastAsia="tr-TR"/>
        </w:rPr>
        <w:t>er sınav</w:t>
      </w:r>
      <w:r w:rsidR="00BD4054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 kere başlatılabilecek</w:t>
      </w:r>
      <w:r w:rsidR="00585A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olup </w:t>
      </w:r>
      <w:r w:rsidR="00434732">
        <w:rPr>
          <w:rFonts w:ascii="Times New Roman" w:eastAsia="Times New Roman" w:hAnsi="Times New Roman" w:cs="Times New Roman"/>
          <w:sz w:val="24"/>
          <w:szCs w:val="24"/>
          <w:lang w:eastAsia="tr-TR"/>
        </w:rPr>
        <w:t>sınav esnasında teknik/sistemsel bir sorun yüzünden</w:t>
      </w:r>
      <w:r w:rsidR="00BD4054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34732">
        <w:rPr>
          <w:rFonts w:ascii="Times New Roman" w:eastAsia="Times New Roman" w:hAnsi="Times New Roman" w:cs="Times New Roman"/>
          <w:sz w:val="24"/>
          <w:szCs w:val="24"/>
          <w:lang w:eastAsia="tr-TR"/>
        </w:rPr>
        <w:t>devam edilememesi</w:t>
      </w:r>
      <w:r w:rsidR="00BD4054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durumunda </w:t>
      </w:r>
      <w:r w:rsidR="004347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öğrenci </w:t>
      </w:r>
      <w:r w:rsidR="00BD4054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ilgili sınav oturumuna 3 defa tekrar giriş </w:t>
      </w:r>
      <w:r w:rsidR="00434732">
        <w:rPr>
          <w:rFonts w:ascii="Times New Roman" w:eastAsia="Times New Roman" w:hAnsi="Times New Roman" w:cs="Times New Roman"/>
          <w:sz w:val="24"/>
          <w:szCs w:val="24"/>
          <w:lang w:eastAsia="tr-TR"/>
        </w:rPr>
        <w:t>yapabilecektir. Bunun için öğretim elemanı tarafından sınav oluşturulurken sınav</w:t>
      </w:r>
      <w:r w:rsidR="002F3C43">
        <w:rPr>
          <w:rFonts w:ascii="Times New Roman" w:eastAsia="Times New Roman" w:hAnsi="Times New Roman" w:cs="Times New Roman"/>
          <w:sz w:val="24"/>
          <w:szCs w:val="24"/>
          <w:lang w:eastAsia="tr-TR"/>
        </w:rPr>
        <w:t>a giriş sayısı</w:t>
      </w:r>
      <w:r w:rsidR="004347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3 olarak belirlenecektir.</w:t>
      </w:r>
      <w:r w:rsidR="00B35EFE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35EFE" w:rsidRPr="00221B3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</w:t>
      </w:r>
      <w:r w:rsidR="00BD4054" w:rsidRPr="00221B3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ınavı bitir</w:t>
      </w:r>
      <w:r w:rsidR="00BD4054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butonuna basılırsa </w:t>
      </w:r>
      <w:r w:rsidR="00CB21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öğrencinin </w:t>
      </w:r>
      <w:r w:rsidR="00BD4054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sınav</w:t>
      </w:r>
      <w:r w:rsidR="00CB2183">
        <w:rPr>
          <w:rFonts w:ascii="Times New Roman" w:eastAsia="Times New Roman" w:hAnsi="Times New Roman" w:cs="Times New Roman"/>
          <w:sz w:val="24"/>
          <w:szCs w:val="24"/>
          <w:lang w:eastAsia="tr-TR"/>
        </w:rPr>
        <w:t>a tekrar giriş yapabilmesi mümkün olmayacaktır.</w:t>
      </w:r>
    </w:p>
    <w:p w14:paraId="0069681A" w14:textId="6EA7C1E7" w:rsidR="00BD4054" w:rsidRPr="00221B39" w:rsidRDefault="000929F5" w:rsidP="00690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6</w:t>
      </w:r>
      <w:r w:rsidR="00BD4054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="00DF3349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="00C605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ınav </w:t>
      </w:r>
      <w:r w:rsidR="00DF3349">
        <w:rPr>
          <w:rFonts w:ascii="Times New Roman" w:eastAsia="Times New Roman" w:hAnsi="Times New Roman" w:cs="Times New Roman"/>
          <w:sz w:val="24"/>
          <w:szCs w:val="24"/>
          <w:lang w:eastAsia="tr-TR"/>
        </w:rPr>
        <w:t>esansında öğrenciler kalan sınav süresini ekrandan takip edebileceklerdir.</w:t>
      </w:r>
    </w:p>
    <w:p w14:paraId="66CB6A6F" w14:textId="167FE28C" w:rsidR="00BD4054" w:rsidRPr="00221B39" w:rsidRDefault="000929F5" w:rsidP="00690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7</w:t>
      </w:r>
      <w:r w:rsidR="00BD4054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="00FE5550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Öğrenciler sınav esnasında</w:t>
      </w:r>
      <w:r w:rsidR="00BD4054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her sayfada bir soru ve o soruya ait cevap şıkları</w:t>
      </w:r>
      <w:r w:rsidR="00FE5550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nı</w:t>
      </w:r>
      <w:r w:rsidR="00BD4054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ekranda </w:t>
      </w:r>
      <w:r w:rsidR="00FE5550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göreceklerdir.</w:t>
      </w:r>
    </w:p>
    <w:p w14:paraId="24BF1EFC" w14:textId="5A8111F2" w:rsidR="00BD4054" w:rsidRPr="00221B39" w:rsidRDefault="000929F5" w:rsidP="00690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8</w:t>
      </w:r>
      <w:r w:rsidR="00BD4054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66182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6182A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Öğrencilerin</w:t>
      </w:r>
      <w:r w:rsidR="00FE5550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cevapladıkları sorulara geri dönebilmesi</w:t>
      </w:r>
      <w:r w:rsidR="00BD4054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mümkün olabilecektir.</w:t>
      </w:r>
    </w:p>
    <w:p w14:paraId="531478AC" w14:textId="02ADC149" w:rsidR="00BD4054" w:rsidRPr="00221B39" w:rsidRDefault="000929F5" w:rsidP="00690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9</w:t>
      </w:r>
      <w:r w:rsidR="00BD4054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. Başka bir öğrencinin yerine sınava girilmesi ya da kendisinin yerine başka birinin sınava sokulması eylemlerinin tespit edilmesi durumunda öğrencinin sınavı geçersiz sayılacak ve</w:t>
      </w:r>
      <w:r w:rsidR="006903C5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 </w:t>
      </w:r>
      <w:r w:rsidR="0035635A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eylem</w:t>
      </w:r>
      <w:r w:rsidR="00BD4054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46712B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="004671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46712B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</w:t>
      </w:r>
      <w:proofErr w:type="gramEnd"/>
      <w:r w:rsidR="0046712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D4054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Yükseköğretim Kurumları Öğrenci Disiplin Yönetmeliği kapsamında değerlendirilecektir.</w:t>
      </w:r>
    </w:p>
    <w:p w14:paraId="53663121" w14:textId="3D05A0D4" w:rsidR="00BD4054" w:rsidRPr="00221B39" w:rsidRDefault="000929F5" w:rsidP="00690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10</w:t>
      </w:r>
      <w:r w:rsidR="00BD4054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. Sınav sistemine erişen kullanıcıların tüm hareketleri</w:t>
      </w:r>
      <w:r w:rsidR="00484E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="00484E1C">
        <w:rPr>
          <w:rFonts w:ascii="Times New Roman" w:eastAsia="Times New Roman" w:hAnsi="Times New Roman" w:cs="Times New Roman"/>
          <w:sz w:val="24"/>
          <w:szCs w:val="24"/>
          <w:lang w:eastAsia="tr-TR"/>
        </w:rPr>
        <w:t>log</w:t>
      </w:r>
      <w:proofErr w:type="spellEnd"/>
      <w:r w:rsidR="00484E1C">
        <w:rPr>
          <w:rFonts w:ascii="Times New Roman" w:eastAsia="Times New Roman" w:hAnsi="Times New Roman" w:cs="Times New Roman"/>
          <w:sz w:val="24"/>
          <w:szCs w:val="24"/>
          <w:lang w:eastAsia="tr-TR"/>
        </w:rPr>
        <w:t>) kayıt altına alınacaktır</w:t>
      </w:r>
      <w:r w:rsidR="00BD4054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(Sisteme başarılı ya da başarısız giriş denemeleri ve nedenleri, cihaz</w:t>
      </w:r>
      <w:r w:rsidR="00484E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bilgisi, IP bilgisi, sayfalar/</w:t>
      </w:r>
      <w:r w:rsidR="00BD4054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sorular arasında geçişler, işaretlenen cevaplar vb.)</w:t>
      </w:r>
    </w:p>
    <w:p w14:paraId="1277A63E" w14:textId="101A532F" w:rsidR="00BD4054" w:rsidRPr="00221B39" w:rsidRDefault="00BD4054" w:rsidP="00690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0929F5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. Sistemde oluşabilecek yoğunluk nedeniyle mağduriyetler oluşmaması için sınav oturumunun son saatlere bırakılmamas</w:t>
      </w:r>
      <w:r w:rsidR="00323745">
        <w:rPr>
          <w:rFonts w:ascii="Times New Roman" w:eastAsia="Times New Roman" w:hAnsi="Times New Roman" w:cs="Times New Roman"/>
          <w:sz w:val="24"/>
          <w:szCs w:val="24"/>
          <w:lang w:eastAsia="tr-TR"/>
        </w:rPr>
        <w:t>ı gerekmektedir.</w:t>
      </w:r>
    </w:p>
    <w:p w14:paraId="1331578B" w14:textId="0B104493" w:rsidR="00BD4054" w:rsidRPr="00221B39" w:rsidRDefault="00BD4054" w:rsidP="00690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0929F5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="00BA4AAD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Öğrencilerin s</w:t>
      </w:r>
      <w:r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ınavda tüm sorular</w:t>
      </w:r>
      <w:r w:rsidR="00BA4AAD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="00DD35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cevaplandırdıktan</w:t>
      </w:r>
      <w:r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r w:rsidR="00DD352E">
        <w:rPr>
          <w:rFonts w:ascii="Times New Roman" w:eastAsia="Times New Roman" w:hAnsi="Times New Roman" w:cs="Times New Roman"/>
          <w:sz w:val="24"/>
          <w:szCs w:val="24"/>
          <w:lang w:eastAsia="tr-TR"/>
        </w:rPr>
        <w:t>kontrol ettikten</w:t>
      </w:r>
      <w:r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sonra </w:t>
      </w:r>
      <w:r w:rsidRPr="00221B3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Sınavı Bitir</w:t>
      </w:r>
      <w:r w:rsidR="00BA4AAD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butonu ile sına</w:t>
      </w:r>
      <w:r w:rsidR="00F63566">
        <w:rPr>
          <w:rFonts w:ascii="Times New Roman" w:eastAsia="Times New Roman" w:hAnsi="Times New Roman" w:cs="Times New Roman"/>
          <w:sz w:val="24"/>
          <w:szCs w:val="24"/>
          <w:lang w:eastAsia="tr-TR"/>
        </w:rPr>
        <w:t>vlarını sonlandırmaları</w:t>
      </w:r>
      <w:r w:rsidR="00DD35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gerekmektedir. </w:t>
      </w:r>
    </w:p>
    <w:p w14:paraId="66F819C1" w14:textId="426E19DE" w:rsidR="00BD4054" w:rsidRPr="00221B39" w:rsidRDefault="00BD4054" w:rsidP="00690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0929F5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. Sın</w:t>
      </w:r>
      <w:r w:rsidR="00DC02FC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av</w:t>
      </w:r>
      <w:r w:rsidR="00DC5064">
        <w:rPr>
          <w:rFonts w:ascii="Times New Roman" w:eastAsia="Times New Roman" w:hAnsi="Times New Roman" w:cs="Times New Roman"/>
          <w:sz w:val="24"/>
          <w:szCs w:val="24"/>
          <w:lang w:eastAsia="tr-TR"/>
        </w:rPr>
        <w:t>larla</w:t>
      </w:r>
      <w:r w:rsidR="00DC02FC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ilgili yaşanacak</w:t>
      </w:r>
      <w:r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sorunlar</w:t>
      </w:r>
      <w:r w:rsidR="00DC02FC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ın</w:t>
      </w:r>
      <w:r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İletişim Araçları Mesaj menüsü ile ilgili der</w:t>
      </w:r>
      <w:r w:rsidR="00DC02FC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sin öğretim elemanına, diğer tüm sorunların ise </w:t>
      </w:r>
      <w:r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İletişim Araçları Yardım Masası üzerinden </w:t>
      </w:r>
      <w:r w:rsidR="00B32A4C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teknik sorumlu </w:t>
      </w:r>
      <w:r w:rsidR="00DC02FC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Sn. Yusuf </w:t>
      </w:r>
      <w:proofErr w:type="spellStart"/>
      <w:r w:rsidR="00DC02FC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POLAT’a</w:t>
      </w:r>
      <w:proofErr w:type="spellEnd"/>
      <w:r w:rsidR="00DC02FC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bildirilmesi gerekmektedir. </w:t>
      </w:r>
    </w:p>
    <w:p w14:paraId="5700EC09" w14:textId="5D49F774" w:rsidR="00B83E9D" w:rsidRPr="00221B39" w:rsidRDefault="00BD4054" w:rsidP="00064F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0929F5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="0076591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Sınavlara giremeyen öğrencilerin </w:t>
      </w:r>
      <w:r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="00765914">
        <w:rPr>
          <w:rFonts w:ascii="Times New Roman" w:eastAsia="Times New Roman" w:hAnsi="Times New Roman" w:cs="Times New Roman"/>
          <w:sz w:val="24"/>
          <w:szCs w:val="24"/>
          <w:lang w:eastAsia="tr-TR"/>
        </w:rPr>
        <w:t>azeretleri ile ilgili başvuru sonuçları</w:t>
      </w:r>
      <w:r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daha sonra </w:t>
      </w:r>
      <w:r w:rsidR="000929F5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ALMS Platformu (</w:t>
      </w:r>
      <w:hyperlink r:id="rId6" w:history="1">
        <w:r w:rsidR="000929F5" w:rsidRPr="00221B39">
          <w:rPr>
            <w:rStyle w:val="Kpr"/>
            <w:rFonts w:ascii="Times New Roman" w:hAnsi="Times New Roman" w:cs="Times New Roman"/>
            <w:sz w:val="24"/>
            <w:szCs w:val="24"/>
          </w:rPr>
          <w:t>https://adanamyo.almscloud.com/</w:t>
        </w:r>
      </w:hyperlink>
      <w:r w:rsidR="000929F5"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Pr="00221B3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üzerinden </w:t>
      </w:r>
      <w:r w:rsidRPr="00D423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öğrencilerimize </w:t>
      </w:r>
      <w:r w:rsidR="00765914" w:rsidRPr="00D423DE"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r w:rsidRPr="00D423DE">
        <w:rPr>
          <w:rFonts w:ascii="Times New Roman" w:eastAsia="Times New Roman" w:hAnsi="Times New Roman" w:cs="Times New Roman"/>
          <w:sz w:val="24"/>
          <w:szCs w:val="24"/>
          <w:lang w:eastAsia="tr-TR"/>
        </w:rPr>
        <w:t>ildirilecektir.</w:t>
      </w:r>
    </w:p>
    <w:sectPr w:rsidR="00B83E9D" w:rsidRPr="00221B39" w:rsidSect="007D3C3D">
      <w:pgSz w:w="11906" w:h="16838"/>
      <w:pgMar w:top="567" w:right="992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530B8"/>
    <w:multiLevelType w:val="hybridMultilevel"/>
    <w:tmpl w:val="AB5EC8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E7D9F"/>
    <w:multiLevelType w:val="hybridMultilevel"/>
    <w:tmpl w:val="7C88E4C4"/>
    <w:lvl w:ilvl="0" w:tplc="04C45530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91" w:hanging="360"/>
      </w:pPr>
    </w:lvl>
    <w:lvl w:ilvl="2" w:tplc="041F001B" w:tentative="1">
      <w:start w:val="1"/>
      <w:numFmt w:val="lowerRoman"/>
      <w:lvlText w:val="%3."/>
      <w:lvlJc w:val="right"/>
      <w:pPr>
        <w:ind w:left="1811" w:hanging="180"/>
      </w:pPr>
    </w:lvl>
    <w:lvl w:ilvl="3" w:tplc="041F000F" w:tentative="1">
      <w:start w:val="1"/>
      <w:numFmt w:val="decimal"/>
      <w:lvlText w:val="%4."/>
      <w:lvlJc w:val="left"/>
      <w:pPr>
        <w:ind w:left="2531" w:hanging="360"/>
      </w:pPr>
    </w:lvl>
    <w:lvl w:ilvl="4" w:tplc="041F0019" w:tentative="1">
      <w:start w:val="1"/>
      <w:numFmt w:val="lowerLetter"/>
      <w:lvlText w:val="%5."/>
      <w:lvlJc w:val="left"/>
      <w:pPr>
        <w:ind w:left="3251" w:hanging="360"/>
      </w:pPr>
    </w:lvl>
    <w:lvl w:ilvl="5" w:tplc="041F001B" w:tentative="1">
      <w:start w:val="1"/>
      <w:numFmt w:val="lowerRoman"/>
      <w:lvlText w:val="%6."/>
      <w:lvlJc w:val="right"/>
      <w:pPr>
        <w:ind w:left="3971" w:hanging="180"/>
      </w:pPr>
    </w:lvl>
    <w:lvl w:ilvl="6" w:tplc="041F000F" w:tentative="1">
      <w:start w:val="1"/>
      <w:numFmt w:val="decimal"/>
      <w:lvlText w:val="%7."/>
      <w:lvlJc w:val="left"/>
      <w:pPr>
        <w:ind w:left="4691" w:hanging="360"/>
      </w:pPr>
    </w:lvl>
    <w:lvl w:ilvl="7" w:tplc="041F0019" w:tentative="1">
      <w:start w:val="1"/>
      <w:numFmt w:val="lowerLetter"/>
      <w:lvlText w:val="%8."/>
      <w:lvlJc w:val="left"/>
      <w:pPr>
        <w:ind w:left="5411" w:hanging="360"/>
      </w:pPr>
    </w:lvl>
    <w:lvl w:ilvl="8" w:tplc="041F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MjC2tLA0NjM1MjBU0lEKTi0uzszPAykwrAUAu6EWjCwAAAA="/>
  </w:docVars>
  <w:rsids>
    <w:rsidRoot w:val="003B1DBB"/>
    <w:rsid w:val="00053361"/>
    <w:rsid w:val="00061BC6"/>
    <w:rsid w:val="00064FB9"/>
    <w:rsid w:val="000706AC"/>
    <w:rsid w:val="0007526C"/>
    <w:rsid w:val="00087CE7"/>
    <w:rsid w:val="000929F5"/>
    <w:rsid w:val="000C128D"/>
    <w:rsid w:val="000C17AD"/>
    <w:rsid w:val="000C781D"/>
    <w:rsid w:val="001110E7"/>
    <w:rsid w:val="00116427"/>
    <w:rsid w:val="001365EF"/>
    <w:rsid w:val="00145C2A"/>
    <w:rsid w:val="00171F1E"/>
    <w:rsid w:val="001800E3"/>
    <w:rsid w:val="00193287"/>
    <w:rsid w:val="001A7AA4"/>
    <w:rsid w:val="001B149E"/>
    <w:rsid w:val="001C5170"/>
    <w:rsid w:val="001C63E8"/>
    <w:rsid w:val="00221B39"/>
    <w:rsid w:val="0024475F"/>
    <w:rsid w:val="00260B98"/>
    <w:rsid w:val="002D30A0"/>
    <w:rsid w:val="002D643E"/>
    <w:rsid w:val="002F3C43"/>
    <w:rsid w:val="00316BE1"/>
    <w:rsid w:val="00323745"/>
    <w:rsid w:val="00323F28"/>
    <w:rsid w:val="0035635A"/>
    <w:rsid w:val="003B1DBB"/>
    <w:rsid w:val="003C5ADF"/>
    <w:rsid w:val="003F1068"/>
    <w:rsid w:val="003F360B"/>
    <w:rsid w:val="004016AE"/>
    <w:rsid w:val="004155AA"/>
    <w:rsid w:val="00427C0C"/>
    <w:rsid w:val="00434732"/>
    <w:rsid w:val="0046712B"/>
    <w:rsid w:val="00484E1C"/>
    <w:rsid w:val="004E7B7A"/>
    <w:rsid w:val="005538D5"/>
    <w:rsid w:val="005547BD"/>
    <w:rsid w:val="0056494B"/>
    <w:rsid w:val="005732A1"/>
    <w:rsid w:val="00576B2C"/>
    <w:rsid w:val="00585A4C"/>
    <w:rsid w:val="006033D0"/>
    <w:rsid w:val="0066182A"/>
    <w:rsid w:val="0066772F"/>
    <w:rsid w:val="00677024"/>
    <w:rsid w:val="006903C5"/>
    <w:rsid w:val="00690C2A"/>
    <w:rsid w:val="00694A01"/>
    <w:rsid w:val="00695104"/>
    <w:rsid w:val="00765914"/>
    <w:rsid w:val="0078488B"/>
    <w:rsid w:val="007D3C3D"/>
    <w:rsid w:val="008401A1"/>
    <w:rsid w:val="008D23FF"/>
    <w:rsid w:val="0091693B"/>
    <w:rsid w:val="00965371"/>
    <w:rsid w:val="00965B95"/>
    <w:rsid w:val="00997BEB"/>
    <w:rsid w:val="009C5F0A"/>
    <w:rsid w:val="009E486B"/>
    <w:rsid w:val="00A563DA"/>
    <w:rsid w:val="00A92B08"/>
    <w:rsid w:val="00AA0A11"/>
    <w:rsid w:val="00AB688C"/>
    <w:rsid w:val="00AC16E9"/>
    <w:rsid w:val="00AF77B2"/>
    <w:rsid w:val="00B32A4C"/>
    <w:rsid w:val="00B35EFE"/>
    <w:rsid w:val="00B6403B"/>
    <w:rsid w:val="00B7002F"/>
    <w:rsid w:val="00B7459A"/>
    <w:rsid w:val="00B83E9D"/>
    <w:rsid w:val="00BA4AAD"/>
    <w:rsid w:val="00BB22D9"/>
    <w:rsid w:val="00BD4054"/>
    <w:rsid w:val="00BF2B92"/>
    <w:rsid w:val="00C24BC2"/>
    <w:rsid w:val="00C6059B"/>
    <w:rsid w:val="00C62FD0"/>
    <w:rsid w:val="00C76467"/>
    <w:rsid w:val="00C8326D"/>
    <w:rsid w:val="00CB2183"/>
    <w:rsid w:val="00D423DE"/>
    <w:rsid w:val="00D91D9B"/>
    <w:rsid w:val="00DC02FC"/>
    <w:rsid w:val="00DC0E1B"/>
    <w:rsid w:val="00DC0F62"/>
    <w:rsid w:val="00DC5064"/>
    <w:rsid w:val="00DD352E"/>
    <w:rsid w:val="00DD6041"/>
    <w:rsid w:val="00DF3349"/>
    <w:rsid w:val="00E03426"/>
    <w:rsid w:val="00E84E6B"/>
    <w:rsid w:val="00F326F8"/>
    <w:rsid w:val="00F43963"/>
    <w:rsid w:val="00F63566"/>
    <w:rsid w:val="00FA1B1B"/>
    <w:rsid w:val="00FB277A"/>
    <w:rsid w:val="00FE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6F90"/>
  <w15:chartTrackingRefBased/>
  <w15:docId w15:val="{D91AAC1A-DE91-4B09-937C-EE7D82C7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929F5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538D5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AB688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B688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B688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B688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B688C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6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6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2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anamyo.almscloud.com/" TargetMode="External"/><Relationship Id="rId5" Type="http://schemas.openxmlformats.org/officeDocument/2006/relationships/hyperlink" Target="https://adanamyo.almscloud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TALATBEY</dc:creator>
  <cp:keywords/>
  <dc:description/>
  <cp:lastModifiedBy>TALATBEY</cp:lastModifiedBy>
  <cp:revision>10</cp:revision>
  <dcterms:created xsi:type="dcterms:W3CDTF">2021-03-24T11:39:00Z</dcterms:created>
  <dcterms:modified xsi:type="dcterms:W3CDTF">2021-07-27T07:30:00Z</dcterms:modified>
</cp:coreProperties>
</file>